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E14" w:rsidRPr="00ED7E14" w:rsidRDefault="00ED7E14" w:rsidP="00E1203A">
      <w:pPr>
        <w:tabs>
          <w:tab w:val="center" w:pos="6237"/>
        </w:tabs>
        <w:jc w:val="center"/>
        <w:rPr>
          <w:rFonts w:ascii="DIN" w:hAnsi="DIN"/>
          <w:b/>
          <w:szCs w:val="24"/>
        </w:rPr>
      </w:pPr>
      <w:bookmarkStart w:id="0" w:name="_GoBack"/>
      <w:bookmarkEnd w:id="0"/>
      <w:r w:rsidRPr="00ED7E14">
        <w:rPr>
          <w:rFonts w:ascii="DIN" w:hAnsi="DIN"/>
          <w:b/>
          <w:szCs w:val="24"/>
        </w:rPr>
        <w:t>Declaração eSocial</w:t>
      </w:r>
    </w:p>
    <w:p w:rsidR="00ED7E14" w:rsidRPr="00ED7E14" w:rsidRDefault="00ED7E14" w:rsidP="00E1203A">
      <w:pPr>
        <w:tabs>
          <w:tab w:val="center" w:pos="6237"/>
        </w:tabs>
        <w:jc w:val="center"/>
        <w:rPr>
          <w:rFonts w:ascii="DIN" w:hAnsi="DIN"/>
          <w:szCs w:val="24"/>
        </w:rPr>
      </w:pPr>
    </w:p>
    <w:p w:rsidR="00ED7E14" w:rsidRPr="00ED7E14" w:rsidRDefault="00ED7E14" w:rsidP="00E1203A">
      <w:pPr>
        <w:tabs>
          <w:tab w:val="center" w:pos="6237"/>
        </w:tabs>
        <w:jc w:val="center"/>
        <w:rPr>
          <w:rFonts w:ascii="DIN" w:hAnsi="DIN"/>
          <w:szCs w:val="24"/>
        </w:rPr>
      </w:pPr>
    </w:p>
    <w:p w:rsidR="00ED7E14" w:rsidRPr="00ED7E14" w:rsidRDefault="00ED7E14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  <w:r w:rsidRPr="00ED7E14">
        <w:rPr>
          <w:rFonts w:ascii="DIN" w:hAnsi="DIN"/>
          <w:szCs w:val="24"/>
        </w:rPr>
        <w:t xml:space="preserve">Declaro que, conforme consulta no </w:t>
      </w:r>
      <w:r w:rsidRPr="00ED7E14">
        <w:rPr>
          <w:rFonts w:ascii="DIN" w:hAnsi="DIN" w:cs="Arial"/>
          <w:szCs w:val="24"/>
        </w:rPr>
        <w:t>Sistema de Escrituração Digital das Obrigações Fiscais, Previdenciárias e Trabalhistas – eSocial</w:t>
      </w:r>
      <w:r w:rsidR="00B56988">
        <w:rPr>
          <w:rFonts w:ascii="DIN" w:hAnsi="DIN" w:cs="Arial"/>
          <w:szCs w:val="24"/>
        </w:rPr>
        <w:t xml:space="preserve"> - </w:t>
      </w:r>
      <w:r w:rsidRPr="00ED7E14">
        <w:rPr>
          <w:rFonts w:ascii="DIN" w:hAnsi="DIN" w:cs="Arial"/>
          <w:szCs w:val="24"/>
        </w:rPr>
        <w:t>em anexo</w:t>
      </w:r>
      <w:r w:rsidRPr="00ED7E14">
        <w:rPr>
          <w:rFonts w:ascii="DIN" w:hAnsi="DIN"/>
          <w:szCs w:val="24"/>
        </w:rPr>
        <w:t xml:space="preserve">, </w:t>
      </w:r>
      <w:r w:rsidRPr="00ED7E14">
        <w:rPr>
          <w:rFonts w:ascii="DIN" w:eastAsia="Calibri" w:hAnsi="DIN" w:cs="Arial"/>
          <w:szCs w:val="24"/>
          <w:lang w:eastAsia="en-US"/>
        </w:rPr>
        <w:t xml:space="preserve">sou </w:t>
      </w:r>
      <w:r w:rsidRPr="00ED7E14">
        <w:rPr>
          <w:rFonts w:ascii="DIN" w:hAnsi="DIN" w:cs="Arial"/>
          <w:szCs w:val="24"/>
        </w:rPr>
        <w:t xml:space="preserve">declarante do eSocial compreendido nos grupos 1 e 2 </w:t>
      </w:r>
      <w:r w:rsidR="00E32772">
        <w:rPr>
          <w:rFonts w:ascii="DIN" w:eastAsia="Calibri" w:hAnsi="DIN" w:cs="Arial"/>
          <w:szCs w:val="24"/>
        </w:rPr>
        <w:t>da Portaria Conjunta nº 76, de 22.10.2020</w:t>
      </w:r>
      <w:r w:rsidRPr="00ED7E14">
        <w:rPr>
          <w:rFonts w:ascii="DIN" w:hAnsi="DIN" w:cs="Arial"/>
          <w:szCs w:val="24"/>
        </w:rPr>
        <w:t xml:space="preserve">, enquadrando-me nos critérios descritos abaixo, estando </w:t>
      </w:r>
      <w:r w:rsidRPr="00ED7E14">
        <w:rPr>
          <w:rFonts w:ascii="DIN" w:hAnsi="DIN" w:cs="Arial"/>
          <w:b/>
          <w:szCs w:val="24"/>
          <w:u w:val="single"/>
        </w:rPr>
        <w:t>desobrigado a declarar a RAIS</w:t>
      </w:r>
      <w:r w:rsidRPr="00ED7E14">
        <w:rPr>
          <w:rFonts w:ascii="DIN" w:hAnsi="DIN" w:cs="Arial"/>
          <w:szCs w:val="24"/>
        </w:rPr>
        <w:t xml:space="preserve">, </w:t>
      </w:r>
      <w:r w:rsidR="00031DF5">
        <w:rPr>
          <w:rFonts w:ascii="DIN" w:hAnsi="DIN" w:cs="Arial"/>
          <w:szCs w:val="24"/>
        </w:rPr>
        <w:t>tendo em vista o</w:t>
      </w:r>
      <w:r w:rsidRPr="00ED7E14">
        <w:rPr>
          <w:rFonts w:ascii="DIN" w:hAnsi="DIN" w:cs="Arial"/>
          <w:szCs w:val="24"/>
        </w:rPr>
        <w:t xml:space="preserve"> bloque</w:t>
      </w:r>
      <w:r w:rsidR="00031DF5">
        <w:rPr>
          <w:rFonts w:ascii="DIN" w:hAnsi="DIN" w:cs="Arial"/>
          <w:szCs w:val="24"/>
        </w:rPr>
        <w:t>io</w:t>
      </w:r>
      <w:r w:rsidRPr="00ED7E14">
        <w:rPr>
          <w:rFonts w:ascii="DIN" w:hAnsi="DIN" w:cs="Arial"/>
          <w:szCs w:val="24"/>
        </w:rPr>
        <w:t xml:space="preserve"> de declarar a RAIS pelo GDRAIS 20</w:t>
      </w:r>
      <w:r w:rsidR="00E32772">
        <w:rPr>
          <w:rFonts w:ascii="DIN" w:hAnsi="DIN" w:cs="Arial"/>
          <w:szCs w:val="24"/>
        </w:rPr>
        <w:t>2</w:t>
      </w:r>
      <w:r w:rsidR="00004B84">
        <w:rPr>
          <w:rFonts w:ascii="DIN" w:hAnsi="DIN" w:cs="Arial"/>
          <w:szCs w:val="24"/>
        </w:rPr>
        <w:t>1</w:t>
      </w:r>
      <w:r w:rsidRPr="00ED7E14">
        <w:rPr>
          <w:rFonts w:ascii="DIN" w:hAnsi="DIN" w:cs="Arial"/>
          <w:szCs w:val="24"/>
        </w:rPr>
        <w:t xml:space="preserve"> (</w:t>
      </w:r>
      <w:hyperlink r:id="rId6" w:history="1">
        <w:r w:rsidRPr="00ED7E14">
          <w:rPr>
            <w:rFonts w:ascii="DIN" w:hAnsi="DIN" w:cs="Arial"/>
            <w:szCs w:val="24"/>
          </w:rPr>
          <w:t>Portaria</w:t>
        </w:r>
        <w:r w:rsidR="00004B84">
          <w:rPr>
            <w:rFonts w:ascii="DIN" w:hAnsi="DIN" w:cs="Arial"/>
            <w:szCs w:val="24"/>
          </w:rPr>
          <w:t>/MTP</w:t>
        </w:r>
        <w:r w:rsidR="00E32772">
          <w:rPr>
            <w:rFonts w:ascii="DIN" w:hAnsi="DIN" w:cs="Arial"/>
            <w:szCs w:val="24"/>
          </w:rPr>
          <w:t xml:space="preserve"> nº </w:t>
        </w:r>
        <w:r w:rsidR="00004B84">
          <w:rPr>
            <w:rFonts w:ascii="DIN" w:hAnsi="DIN" w:cs="Arial"/>
            <w:szCs w:val="24"/>
          </w:rPr>
          <w:t>671</w:t>
        </w:r>
        <w:r w:rsidR="00E32772">
          <w:rPr>
            <w:rFonts w:ascii="DIN" w:hAnsi="DIN" w:cs="Arial"/>
            <w:szCs w:val="24"/>
          </w:rPr>
          <w:t>,</w:t>
        </w:r>
      </w:hyperlink>
      <w:r w:rsidR="00E32772">
        <w:rPr>
          <w:rFonts w:ascii="DIN" w:hAnsi="DIN" w:cs="Arial"/>
          <w:szCs w:val="24"/>
        </w:rPr>
        <w:t xml:space="preserve"> </w:t>
      </w:r>
      <w:r w:rsidR="00004B84">
        <w:rPr>
          <w:rFonts w:ascii="DIN" w:hAnsi="DIN" w:cs="Arial"/>
          <w:szCs w:val="24"/>
        </w:rPr>
        <w:t>08.11.2020</w:t>
      </w:r>
      <w:r w:rsidRPr="00ED7E14">
        <w:rPr>
          <w:rFonts w:ascii="DIN" w:hAnsi="DIN" w:cs="Arial"/>
          <w:szCs w:val="24"/>
        </w:rPr>
        <w:t>)</w:t>
      </w:r>
      <w:r w:rsidR="00004B84">
        <w:rPr>
          <w:rFonts w:ascii="DIN" w:hAnsi="DIN" w:cs="Arial"/>
          <w:szCs w:val="24"/>
        </w:rPr>
        <w:t>:</w:t>
      </w:r>
    </w:p>
    <w:p w:rsidR="00ED7E14" w:rsidRPr="00ED7E14" w:rsidRDefault="00ED7E14" w:rsidP="00E1203A">
      <w:pPr>
        <w:tabs>
          <w:tab w:val="center" w:pos="6237"/>
        </w:tabs>
        <w:jc w:val="both"/>
        <w:rPr>
          <w:rFonts w:ascii="DIN" w:hAnsi="DIN"/>
          <w:szCs w:val="24"/>
        </w:rPr>
      </w:pPr>
    </w:p>
    <w:p w:rsidR="00ED7E14" w:rsidRDefault="008325E3" w:rsidP="00E1203A">
      <w:pPr>
        <w:tabs>
          <w:tab w:val="center" w:pos="6237"/>
        </w:tabs>
        <w:jc w:val="both"/>
        <w:rPr>
          <w:rFonts w:ascii="DIN" w:hAnsi="DIN"/>
          <w:szCs w:val="24"/>
        </w:rPr>
      </w:pPr>
      <w:r>
        <w:rPr>
          <w:rFonts w:ascii="DIN" w:hAnsi="DIN"/>
          <w:szCs w:val="24"/>
        </w:rPr>
        <w:t xml:space="preserve">a) </w:t>
      </w:r>
      <w:r w:rsidRPr="008325E3">
        <w:rPr>
          <w:rFonts w:ascii="DIN" w:hAnsi="DIN"/>
          <w:szCs w:val="24"/>
        </w:rPr>
        <w:t>GRUPO 1 - Empresas com faturamento anual superior a R$ 78 milhões</w:t>
      </w:r>
      <w:r>
        <w:rPr>
          <w:rFonts w:ascii="DIN" w:hAnsi="DIN"/>
          <w:szCs w:val="24"/>
        </w:rPr>
        <w:t>;</w:t>
      </w:r>
    </w:p>
    <w:p w:rsidR="008325E3" w:rsidRPr="00ED7E14" w:rsidRDefault="008325E3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  <w:r>
        <w:rPr>
          <w:rFonts w:ascii="DIN" w:hAnsi="DIN" w:cs="Arial"/>
          <w:szCs w:val="24"/>
        </w:rPr>
        <w:t>b)</w:t>
      </w:r>
      <w:r w:rsidR="006550BE">
        <w:rPr>
          <w:rFonts w:ascii="DIN" w:hAnsi="DIN" w:cs="Arial"/>
          <w:szCs w:val="24"/>
        </w:rPr>
        <w:t xml:space="preserve"> </w:t>
      </w:r>
      <w:r>
        <w:rPr>
          <w:rFonts w:ascii="DIN" w:hAnsi="DIN" w:cs="Arial"/>
          <w:szCs w:val="24"/>
        </w:rPr>
        <w:t>GRUPO 2 - E</w:t>
      </w:r>
      <w:r w:rsidRPr="008325E3">
        <w:rPr>
          <w:rFonts w:ascii="DIN" w:hAnsi="DIN" w:cs="Arial"/>
          <w:szCs w:val="24"/>
        </w:rPr>
        <w:t>ntidades empresariais com faturamento no ano de 2016 de até R$ 7</w:t>
      </w:r>
      <w:r w:rsidR="006550BE">
        <w:rPr>
          <w:rFonts w:ascii="DIN" w:hAnsi="DIN" w:cs="Arial"/>
          <w:szCs w:val="24"/>
        </w:rPr>
        <w:t>8 milhões</w:t>
      </w:r>
      <w:r w:rsidRPr="008325E3">
        <w:rPr>
          <w:rFonts w:ascii="DIN" w:hAnsi="DIN" w:cs="Arial"/>
          <w:szCs w:val="24"/>
        </w:rPr>
        <w:t xml:space="preserve"> e que não sejam optantes pelo Simples Nacional</w:t>
      </w:r>
      <w:r>
        <w:rPr>
          <w:rFonts w:ascii="DIN" w:hAnsi="DIN" w:cs="Arial"/>
          <w:szCs w:val="24"/>
        </w:rPr>
        <w:t>.</w:t>
      </w:r>
    </w:p>
    <w:p w:rsidR="00ED7E14" w:rsidRDefault="00ED7E14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</w:p>
    <w:p w:rsidR="008325E3" w:rsidRPr="00ED7E14" w:rsidRDefault="008325E3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</w:p>
    <w:p w:rsidR="00ED7E14" w:rsidRPr="00ED7E14" w:rsidRDefault="00ED7E14" w:rsidP="00E1203A">
      <w:pPr>
        <w:tabs>
          <w:tab w:val="center" w:pos="6237"/>
        </w:tabs>
        <w:jc w:val="both"/>
        <w:rPr>
          <w:rFonts w:ascii="DIN" w:hAnsi="DIN" w:cs="Arial"/>
          <w:szCs w:val="24"/>
        </w:rPr>
      </w:pPr>
      <w:r w:rsidRPr="00ED7E14">
        <w:rPr>
          <w:rFonts w:ascii="DIN" w:hAnsi="DIN" w:cs="Arial"/>
          <w:szCs w:val="24"/>
        </w:rPr>
        <w:t>Os representantes legais da declarante estão cientes de que a falsidade da declaração ora prestada acarretará a aplicação das sanções legais cabíveis, de natureza civil e penal.</w:t>
      </w:r>
    </w:p>
    <w:p w:rsidR="00ED7E14" w:rsidRDefault="00ED7E14" w:rsidP="00E1203A">
      <w:pPr>
        <w:pStyle w:val="Cabealho"/>
        <w:jc w:val="both"/>
        <w:rPr>
          <w:rFonts w:ascii="DIN" w:hAnsi="DIN" w:cs="Arial"/>
          <w:szCs w:val="24"/>
        </w:rPr>
      </w:pPr>
    </w:p>
    <w:p w:rsidR="008325E3" w:rsidRDefault="008325E3" w:rsidP="00E1203A">
      <w:pPr>
        <w:pStyle w:val="Cabealho"/>
        <w:jc w:val="both"/>
        <w:rPr>
          <w:rFonts w:ascii="DIN" w:hAnsi="DIN" w:cs="Arial"/>
          <w:szCs w:val="24"/>
        </w:rPr>
      </w:pPr>
    </w:p>
    <w:p w:rsidR="008325E3" w:rsidRDefault="008325E3" w:rsidP="00E1203A">
      <w:pPr>
        <w:pStyle w:val="Cabealho"/>
        <w:jc w:val="both"/>
        <w:rPr>
          <w:rFonts w:ascii="DIN" w:hAnsi="DIN" w:cs="Arial"/>
          <w:szCs w:val="24"/>
        </w:rPr>
      </w:pPr>
    </w:p>
    <w:p w:rsidR="008325E3" w:rsidRDefault="008325E3" w:rsidP="00E1203A">
      <w:pPr>
        <w:pStyle w:val="Cabealho"/>
        <w:jc w:val="both"/>
        <w:rPr>
          <w:rFonts w:ascii="DIN" w:hAnsi="DIN" w:cs="Arial"/>
          <w:szCs w:val="24"/>
        </w:rPr>
      </w:pPr>
    </w:p>
    <w:p w:rsidR="00E1203A" w:rsidRPr="00ED7E14" w:rsidRDefault="00E1203A" w:rsidP="00E1203A">
      <w:pPr>
        <w:pStyle w:val="Cabealho"/>
        <w:jc w:val="both"/>
        <w:rPr>
          <w:rFonts w:ascii="DIN" w:hAnsi="DIN" w:cs="Arial"/>
          <w:szCs w:val="24"/>
        </w:rPr>
      </w:pPr>
    </w:p>
    <w:p w:rsidR="00ED7E14" w:rsidRDefault="00ED7E14" w:rsidP="00E1203A">
      <w:pPr>
        <w:pStyle w:val="Cabealho"/>
        <w:jc w:val="center"/>
        <w:rPr>
          <w:rFonts w:ascii="DIN" w:hAnsi="DIN" w:cs="Arial"/>
          <w:szCs w:val="24"/>
        </w:rPr>
      </w:pPr>
      <w:r w:rsidRPr="00ED7E14">
        <w:rPr>
          <w:rFonts w:ascii="DIN" w:hAnsi="DIN" w:cs="Arial"/>
          <w:szCs w:val="24"/>
        </w:rPr>
        <w:t>(nome da empresa)</w:t>
      </w:r>
    </w:p>
    <w:p w:rsidR="00E1203A" w:rsidRDefault="000F148C" w:rsidP="00E1203A">
      <w:pPr>
        <w:pStyle w:val="Cabealho"/>
        <w:jc w:val="center"/>
        <w:rPr>
          <w:rFonts w:ascii="DIN" w:hAnsi="DIN" w:cs="Arial"/>
          <w:szCs w:val="24"/>
        </w:rPr>
      </w:pPr>
      <w:r>
        <w:rPr>
          <w:rFonts w:ascii="DIN" w:hAnsi="DIN" w:cs="Arial"/>
          <w:szCs w:val="24"/>
        </w:rPr>
        <w:t>Assinatura</w:t>
      </w: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E1203A" w:rsidRDefault="00E1203A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0F148C" w:rsidRPr="00ED7E14" w:rsidRDefault="000F148C" w:rsidP="00E1203A">
      <w:pPr>
        <w:pStyle w:val="Cabealho"/>
        <w:jc w:val="center"/>
        <w:rPr>
          <w:rFonts w:ascii="DIN" w:hAnsi="DIN" w:cs="Arial"/>
          <w:szCs w:val="24"/>
        </w:rPr>
      </w:pPr>
    </w:p>
    <w:p w:rsidR="00ED7E14" w:rsidRPr="00ED7E14" w:rsidRDefault="00ED7E14" w:rsidP="00E1203A">
      <w:pPr>
        <w:pStyle w:val="Cabealho"/>
        <w:jc w:val="center"/>
        <w:rPr>
          <w:rFonts w:ascii="DIN" w:hAnsi="DIN" w:cs="Arial"/>
          <w:szCs w:val="24"/>
        </w:rPr>
      </w:pPr>
    </w:p>
    <w:p w:rsidR="00E2549C" w:rsidRPr="008325E3" w:rsidRDefault="00ED7E14" w:rsidP="008325E3">
      <w:pPr>
        <w:pStyle w:val="Cabealho"/>
        <w:jc w:val="both"/>
        <w:rPr>
          <w:rFonts w:ascii="DIN" w:hAnsi="DIN" w:cs="Arial"/>
          <w:szCs w:val="24"/>
        </w:rPr>
      </w:pPr>
      <w:r w:rsidRPr="00ED7E14">
        <w:rPr>
          <w:rFonts w:ascii="DIN" w:hAnsi="DIN" w:cs="Arial"/>
          <w:szCs w:val="24"/>
        </w:rPr>
        <w:t>(</w:t>
      </w:r>
      <w:r w:rsidRPr="00E1203A">
        <w:rPr>
          <w:rFonts w:ascii="DIN" w:hAnsi="DIN" w:cs="Arial"/>
          <w:b/>
          <w:szCs w:val="24"/>
        </w:rPr>
        <w:t>ANEXAR consulta</w:t>
      </w:r>
      <w:r w:rsidRPr="00ED7E14">
        <w:rPr>
          <w:rFonts w:ascii="DIN" w:hAnsi="DIN" w:cs="Arial"/>
          <w:szCs w:val="24"/>
        </w:rPr>
        <w:t xml:space="preserve"> - Para acessar a consulta, o contribuinte deve acessar o Portal WEB (</w:t>
      </w:r>
      <w:hyperlink r:id="rId7" w:history="1">
        <w:r w:rsidRPr="00ED7E14">
          <w:rPr>
            <w:rFonts w:ascii="DIN" w:hAnsi="DIN" w:cs="Arial"/>
            <w:szCs w:val="24"/>
          </w:rPr>
          <w:t>https://portal.esocial.gov.br</w:t>
        </w:r>
      </w:hyperlink>
      <w:r w:rsidRPr="00ED7E14">
        <w:rPr>
          <w:rFonts w:ascii="DIN" w:hAnsi="DIN" w:cs="Arial"/>
          <w:szCs w:val="24"/>
        </w:rPr>
        <w:t>), fazer o login utilizando certificado digital – ou código de acesso, para os contribuintes autorizados a usar esse tipo de acesso –, clicar na aba Empregador/Contribuinte &gt; Consulta Obrigatoriedade.)</w:t>
      </w:r>
    </w:p>
    <w:sectPr w:rsidR="00E2549C" w:rsidRPr="008325E3" w:rsidSect="00ED7E14">
      <w:headerReference w:type="default" r:id="rId8"/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050" w:rsidRDefault="004E2050" w:rsidP="00DB1224">
      <w:r>
        <w:separator/>
      </w:r>
    </w:p>
  </w:endnote>
  <w:endnote w:type="continuationSeparator" w:id="0">
    <w:p w:rsidR="004E2050" w:rsidRDefault="004E2050" w:rsidP="00DB1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Calibri"/>
    <w:charset w:val="00"/>
    <w:family w:val="auto"/>
    <w:pitch w:val="variable"/>
    <w:sig w:usb0="800000A7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050" w:rsidRDefault="004E2050" w:rsidP="00DB1224">
      <w:r>
        <w:separator/>
      </w:r>
    </w:p>
  </w:footnote>
  <w:footnote w:type="continuationSeparator" w:id="0">
    <w:p w:rsidR="004E2050" w:rsidRDefault="004E2050" w:rsidP="00DB1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B1224" w:rsidRDefault="00DB1224">
    <w:pPr>
      <w:pStyle w:val="Cabealho"/>
    </w:pPr>
    <w:bookmarkStart w:id="1" w:name="page1"/>
    <w:bookmarkEnd w:id="1"/>
    <w:r>
      <w:rPr>
        <w:noProof/>
      </w:rPr>
      <w:drawing>
        <wp:anchor distT="0" distB="0" distL="114300" distR="114300" simplePos="0" relativeHeight="251659264" behindDoc="1" locked="0" layoutInCell="1" allowOverlap="1" wp14:anchorId="57A4314A" wp14:editId="5103D77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327900" cy="10278745"/>
          <wp:effectExtent l="0" t="0" r="6350" b="825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0" cy="10278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224"/>
    <w:rsid w:val="00004B84"/>
    <w:rsid w:val="00031DF5"/>
    <w:rsid w:val="0005339C"/>
    <w:rsid w:val="000F148C"/>
    <w:rsid w:val="001647F5"/>
    <w:rsid w:val="004E2050"/>
    <w:rsid w:val="00654E75"/>
    <w:rsid w:val="006550BE"/>
    <w:rsid w:val="006A4599"/>
    <w:rsid w:val="006E4573"/>
    <w:rsid w:val="008325E3"/>
    <w:rsid w:val="00A3657E"/>
    <w:rsid w:val="00B56988"/>
    <w:rsid w:val="00CB178B"/>
    <w:rsid w:val="00DB1224"/>
    <w:rsid w:val="00DE2FD8"/>
    <w:rsid w:val="00E1203A"/>
    <w:rsid w:val="00E32772"/>
    <w:rsid w:val="00ED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1A698885-0F5D-4937-80C9-66AA4AFB4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E1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B178B"/>
    <w:pPr>
      <w:keepNext/>
      <w:ind w:left="4820" w:hanging="1418"/>
      <w:outlineLvl w:val="0"/>
    </w:pPr>
    <w:rPr>
      <w:b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B122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B1224"/>
  </w:style>
  <w:style w:type="paragraph" w:styleId="Rodap">
    <w:name w:val="footer"/>
    <w:basedOn w:val="Normal"/>
    <w:link w:val="RodapChar"/>
    <w:uiPriority w:val="99"/>
    <w:unhideWhenUsed/>
    <w:rsid w:val="00DB122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B1224"/>
  </w:style>
  <w:style w:type="character" w:customStyle="1" w:styleId="Ttulo1Char">
    <w:name w:val="Título 1 Char"/>
    <w:basedOn w:val="Fontepargpadro"/>
    <w:link w:val="Ttulo1"/>
    <w:rsid w:val="00CB178B"/>
    <w:rPr>
      <w:rFonts w:ascii="Arial" w:eastAsia="Times New Roman" w:hAnsi="Arial" w:cs="Times New Roman"/>
      <w:b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CB178B"/>
    <w:pPr>
      <w:jc w:val="center"/>
    </w:pPr>
    <w:rPr>
      <w:szCs w:val="24"/>
    </w:rPr>
  </w:style>
  <w:style w:type="character" w:customStyle="1" w:styleId="TtuloChar">
    <w:name w:val="Título Char"/>
    <w:basedOn w:val="Fontepargpadro"/>
    <w:link w:val="Ttulo"/>
    <w:rsid w:val="00CB178B"/>
    <w:rPr>
      <w:rFonts w:ascii="Arial" w:eastAsia="Times New Roman" w:hAnsi="Arial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ED7E14"/>
    <w:rPr>
      <w:b/>
      <w:bCs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7E14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7E14"/>
    <w:rPr>
      <w:rFonts w:ascii="Arial" w:eastAsia="Times New Roman" w:hAnsi="Arial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ED7E14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832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3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portal.esocial.gov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ais.gov.br/sitio/rais_ftp/Portaria1127_2019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DB1 Global Software S/A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Fabrício Noda</dc:creator>
  <cp:lastModifiedBy>Fabiana Maria Fidelis</cp:lastModifiedBy>
  <cp:revision>2</cp:revision>
  <dcterms:created xsi:type="dcterms:W3CDTF">2022-03-25T13:30:00Z</dcterms:created>
  <dcterms:modified xsi:type="dcterms:W3CDTF">2022-03-25T13:30:00Z</dcterms:modified>
</cp:coreProperties>
</file>